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00EDC" w14:textId="77777777" w:rsidR="007D3623" w:rsidRPr="00357AC4" w:rsidRDefault="007D3623" w:rsidP="007D3623">
      <w:pPr>
        <w:spacing w:after="60"/>
        <w:rPr>
          <w:b/>
          <w:sz w:val="32"/>
        </w:rPr>
      </w:pPr>
      <w:r w:rsidRPr="00357AC4">
        <w:rPr>
          <w:b/>
          <w:sz w:val="32"/>
        </w:rPr>
        <w:t>Wednesday, October 21, 2026</w:t>
      </w:r>
    </w:p>
    <w:p w14:paraId="3CB6FA6B" w14:textId="77777777" w:rsidR="007D3623" w:rsidRDefault="007D3623" w:rsidP="007D3623">
      <w:pPr>
        <w:spacing w:after="0" w:line="240" w:lineRule="auto"/>
        <w:rPr>
          <w:b/>
          <w:sz w:val="24"/>
        </w:rPr>
      </w:pPr>
      <w:r w:rsidRPr="00070234">
        <w:rPr>
          <w:sz w:val="24"/>
        </w:rPr>
        <w:t xml:space="preserve">12:00 </w:t>
      </w:r>
      <w:r w:rsidRPr="00070234">
        <w:rPr>
          <w:sz w:val="24"/>
        </w:rPr>
        <w:tab/>
      </w:r>
      <w:r w:rsidRPr="005F7BFD">
        <w:rPr>
          <w:b/>
          <w:sz w:val="24"/>
        </w:rPr>
        <w:t xml:space="preserve">NEAUPG </w:t>
      </w:r>
      <w:r>
        <w:rPr>
          <w:b/>
          <w:sz w:val="24"/>
        </w:rPr>
        <w:t xml:space="preserve">LUNCH </w:t>
      </w:r>
    </w:p>
    <w:p w14:paraId="52B1B54F" w14:textId="77777777" w:rsidR="007D3623" w:rsidRPr="00931D00" w:rsidRDefault="007D3623" w:rsidP="007D3623">
      <w:pPr>
        <w:spacing w:after="0" w:line="240" w:lineRule="auto"/>
        <w:rPr>
          <w:sz w:val="10"/>
          <w:szCs w:val="10"/>
        </w:rPr>
      </w:pPr>
    </w:p>
    <w:p w14:paraId="06857AC2" w14:textId="77777777" w:rsidR="007D3623" w:rsidRPr="00D42320" w:rsidRDefault="007D3623" w:rsidP="007D3623">
      <w:pPr>
        <w:spacing w:after="0" w:line="240" w:lineRule="auto"/>
        <w:rPr>
          <w:sz w:val="24"/>
        </w:rPr>
      </w:pPr>
      <w:r w:rsidRPr="007757D6">
        <w:rPr>
          <w:sz w:val="24"/>
        </w:rPr>
        <w:t>1:00</w:t>
      </w:r>
      <w:r w:rsidRPr="00070234">
        <w:rPr>
          <w:sz w:val="24"/>
        </w:rPr>
        <w:t xml:space="preserve"> </w:t>
      </w:r>
      <w:r w:rsidRPr="00070234">
        <w:rPr>
          <w:sz w:val="24"/>
        </w:rPr>
        <w:tab/>
      </w:r>
      <w:r w:rsidRPr="00D42320">
        <w:rPr>
          <w:b/>
          <w:sz w:val="24"/>
        </w:rPr>
        <w:t xml:space="preserve">NEAUPG Welcome </w:t>
      </w:r>
    </w:p>
    <w:p w14:paraId="49C31CE6" w14:textId="77777777" w:rsidR="007D3623" w:rsidRPr="00357AC4" w:rsidRDefault="007D3623" w:rsidP="007D3623">
      <w:pPr>
        <w:spacing w:after="0" w:line="240" w:lineRule="auto"/>
        <w:rPr>
          <w:szCs w:val="20"/>
        </w:rPr>
      </w:pPr>
      <w:r w:rsidRPr="00357AC4">
        <w:rPr>
          <w:szCs w:val="20"/>
        </w:rPr>
        <w:tab/>
        <w:t>Bryan Engstrom, Massachusetts DOT</w:t>
      </w:r>
    </w:p>
    <w:p w14:paraId="5D3874C7" w14:textId="77777777" w:rsidR="007D3623" w:rsidRPr="00357AC4" w:rsidRDefault="007D3623" w:rsidP="007D3623">
      <w:pPr>
        <w:spacing w:after="0" w:line="240" w:lineRule="auto"/>
        <w:rPr>
          <w:szCs w:val="20"/>
        </w:rPr>
      </w:pPr>
      <w:r w:rsidRPr="00357AC4">
        <w:rPr>
          <w:szCs w:val="20"/>
        </w:rPr>
        <w:tab/>
        <w:t>Ron Corun, Associated Asphalt</w:t>
      </w:r>
    </w:p>
    <w:p w14:paraId="59E4CC3C" w14:textId="77777777" w:rsidR="007D3623" w:rsidRPr="00931D00" w:rsidRDefault="007D3623" w:rsidP="007D3623">
      <w:pPr>
        <w:spacing w:after="0" w:line="240" w:lineRule="auto"/>
        <w:rPr>
          <w:sz w:val="10"/>
          <w:szCs w:val="10"/>
        </w:rPr>
      </w:pPr>
    </w:p>
    <w:p w14:paraId="397C00C0" w14:textId="77777777" w:rsidR="007D3623" w:rsidRPr="007757D6" w:rsidRDefault="007D3623" w:rsidP="007D3623">
      <w:pPr>
        <w:spacing w:after="0" w:line="240" w:lineRule="auto"/>
        <w:rPr>
          <w:sz w:val="24"/>
        </w:rPr>
      </w:pPr>
      <w:r w:rsidRPr="007757D6">
        <w:rPr>
          <w:sz w:val="24"/>
        </w:rPr>
        <w:t>1:15</w:t>
      </w:r>
      <w:r w:rsidRPr="007757D6">
        <w:rPr>
          <w:sz w:val="24"/>
        </w:rPr>
        <w:tab/>
      </w:r>
      <w:r w:rsidRPr="007757D6">
        <w:rPr>
          <w:b/>
          <w:sz w:val="24"/>
        </w:rPr>
        <w:t>Binder Committee Update</w:t>
      </w:r>
      <w:r>
        <w:rPr>
          <w:b/>
          <w:sz w:val="24"/>
        </w:rPr>
        <w:t xml:space="preserve"> </w:t>
      </w:r>
    </w:p>
    <w:p w14:paraId="65358F41" w14:textId="77777777" w:rsidR="007D3623" w:rsidRPr="007757D6" w:rsidRDefault="007D3623" w:rsidP="007D3623">
      <w:pPr>
        <w:spacing w:after="0" w:line="240" w:lineRule="auto"/>
        <w:rPr>
          <w:sz w:val="24"/>
        </w:rPr>
      </w:pPr>
      <w:r w:rsidRPr="007757D6">
        <w:rPr>
          <w:sz w:val="24"/>
        </w:rPr>
        <w:tab/>
        <w:t>Greg Harder, Asphalt Institute</w:t>
      </w:r>
    </w:p>
    <w:p w14:paraId="52C591B8" w14:textId="77777777" w:rsidR="007D3623" w:rsidRPr="00931D00" w:rsidRDefault="007D3623" w:rsidP="007D3623">
      <w:pPr>
        <w:spacing w:after="0" w:line="240" w:lineRule="auto"/>
        <w:rPr>
          <w:sz w:val="10"/>
          <w:szCs w:val="10"/>
        </w:rPr>
      </w:pPr>
    </w:p>
    <w:p w14:paraId="00742946" w14:textId="77777777" w:rsidR="007D3623" w:rsidRPr="007757D6" w:rsidRDefault="007D3623" w:rsidP="007D3623">
      <w:pPr>
        <w:spacing w:after="0" w:line="240" w:lineRule="auto"/>
        <w:rPr>
          <w:sz w:val="24"/>
        </w:rPr>
      </w:pPr>
      <w:r>
        <w:rPr>
          <w:sz w:val="24"/>
        </w:rPr>
        <w:t>1:30</w:t>
      </w:r>
      <w:r w:rsidRPr="007757D6">
        <w:rPr>
          <w:sz w:val="24"/>
        </w:rPr>
        <w:tab/>
      </w:r>
      <w:r w:rsidRPr="007757D6">
        <w:rPr>
          <w:b/>
          <w:sz w:val="24"/>
        </w:rPr>
        <w:t>Mix Committee Update</w:t>
      </w:r>
    </w:p>
    <w:p w14:paraId="0360055A" w14:textId="77777777" w:rsidR="007D3623" w:rsidRPr="007757D6" w:rsidRDefault="007D3623" w:rsidP="007D3623">
      <w:pPr>
        <w:spacing w:after="0" w:line="240" w:lineRule="auto"/>
        <w:rPr>
          <w:sz w:val="24"/>
        </w:rPr>
      </w:pPr>
      <w:r w:rsidRPr="007757D6">
        <w:rPr>
          <w:sz w:val="24"/>
        </w:rPr>
        <w:tab/>
      </w:r>
      <w:r>
        <w:rPr>
          <w:sz w:val="24"/>
        </w:rPr>
        <w:t>Mary Robbins, Pennsylvania Asphalt Paving Association</w:t>
      </w:r>
    </w:p>
    <w:p w14:paraId="15B9F38A" w14:textId="77777777" w:rsidR="007D3623" w:rsidRPr="00931D00" w:rsidRDefault="007D3623" w:rsidP="007D3623">
      <w:pPr>
        <w:spacing w:after="0" w:line="240" w:lineRule="auto"/>
        <w:rPr>
          <w:sz w:val="10"/>
          <w:szCs w:val="10"/>
        </w:rPr>
      </w:pPr>
    </w:p>
    <w:p w14:paraId="19C0A9B1" w14:textId="77777777" w:rsidR="007D3623" w:rsidRPr="007757D6" w:rsidRDefault="007D3623" w:rsidP="007D3623">
      <w:pPr>
        <w:spacing w:after="0" w:line="240" w:lineRule="auto"/>
        <w:ind w:left="720" w:hanging="720"/>
        <w:rPr>
          <w:b/>
          <w:sz w:val="24"/>
        </w:rPr>
      </w:pPr>
      <w:r w:rsidRPr="007757D6">
        <w:rPr>
          <w:sz w:val="24"/>
        </w:rPr>
        <w:t>1:45</w:t>
      </w:r>
      <w:r w:rsidRPr="007757D6">
        <w:rPr>
          <w:sz w:val="24"/>
        </w:rPr>
        <w:tab/>
      </w:r>
      <w:r w:rsidRPr="00DB564E">
        <w:rPr>
          <w:b/>
          <w:sz w:val="24"/>
        </w:rPr>
        <w:t>Example of the Importance of Mixture Performance Testing</w:t>
      </w:r>
      <w:proofErr w:type="gramStart"/>
      <w:r w:rsidRPr="00DB564E">
        <w:rPr>
          <w:b/>
          <w:sz w:val="24"/>
        </w:rPr>
        <w:t>:  When</w:t>
      </w:r>
      <w:proofErr w:type="gramEnd"/>
      <w:r w:rsidRPr="00DB564E">
        <w:rPr>
          <w:b/>
          <w:sz w:val="24"/>
        </w:rPr>
        <w:t xml:space="preserve"> Asphalt Binders of the Same PG Grade Do Not Result in the Same Level of Performance</w:t>
      </w:r>
    </w:p>
    <w:p w14:paraId="0F3ABA7C" w14:textId="77777777" w:rsidR="007D3623" w:rsidRPr="00D42320" w:rsidRDefault="007D3623" w:rsidP="007D3623">
      <w:pPr>
        <w:spacing w:after="0" w:line="240" w:lineRule="auto"/>
        <w:ind w:left="1440" w:hanging="720"/>
        <w:rPr>
          <w:sz w:val="24"/>
        </w:rPr>
      </w:pPr>
      <w:r>
        <w:rPr>
          <w:sz w:val="24"/>
        </w:rPr>
        <w:t>Tom Bennert, Rutgers University</w:t>
      </w:r>
    </w:p>
    <w:p w14:paraId="5B10E225" w14:textId="77777777" w:rsidR="007D3623" w:rsidRPr="00357AC4" w:rsidRDefault="007D3623" w:rsidP="007D3623">
      <w:pPr>
        <w:spacing w:after="0" w:line="240" w:lineRule="auto"/>
        <w:rPr>
          <w:sz w:val="10"/>
          <w:szCs w:val="10"/>
        </w:rPr>
      </w:pPr>
    </w:p>
    <w:p w14:paraId="31C09332" w14:textId="77777777" w:rsidR="007D3623" w:rsidRPr="009B2715" w:rsidRDefault="007D3623" w:rsidP="007D3623">
      <w:pPr>
        <w:spacing w:after="0" w:line="240" w:lineRule="auto"/>
        <w:ind w:left="720" w:hanging="720"/>
        <w:rPr>
          <w:b/>
          <w:sz w:val="24"/>
        </w:rPr>
      </w:pPr>
      <w:r w:rsidRPr="007757D6">
        <w:rPr>
          <w:sz w:val="24"/>
        </w:rPr>
        <w:t>2:15</w:t>
      </w:r>
      <w:r w:rsidRPr="007757D6">
        <w:rPr>
          <w:sz w:val="24"/>
        </w:rPr>
        <w:tab/>
      </w:r>
      <w:r w:rsidRPr="002D6433">
        <w:rPr>
          <w:rFonts w:ascii="Arial" w:hAnsi="Arial" w:cs="Arial"/>
          <w:b/>
          <w:bCs/>
          <w:color w:val="26282A"/>
        </w:rPr>
        <w:t>Navigating Different Loose Mix Aging Methods in AASHTO R 121</w:t>
      </w:r>
    </w:p>
    <w:p w14:paraId="43DBA47B" w14:textId="77777777" w:rsidR="007D3623" w:rsidRDefault="007D3623" w:rsidP="007D3623">
      <w:pPr>
        <w:spacing w:after="0" w:line="240" w:lineRule="auto"/>
        <w:ind w:left="720" w:hanging="720"/>
        <w:rPr>
          <w:sz w:val="24"/>
        </w:rPr>
      </w:pPr>
      <w:r w:rsidRPr="00D42320">
        <w:rPr>
          <w:b/>
          <w:sz w:val="24"/>
        </w:rPr>
        <w:tab/>
      </w:r>
      <w:r w:rsidRPr="002D6433">
        <w:rPr>
          <w:sz w:val="24"/>
        </w:rPr>
        <w:t>Fan Yin</w:t>
      </w:r>
      <w:r>
        <w:rPr>
          <w:sz w:val="24"/>
        </w:rPr>
        <w:t>,</w:t>
      </w:r>
      <w:r w:rsidRPr="002D6433">
        <w:rPr>
          <w:sz w:val="24"/>
        </w:rPr>
        <w:t xml:space="preserve"> NCAT</w:t>
      </w:r>
    </w:p>
    <w:p w14:paraId="5C41C8D1" w14:textId="77777777" w:rsidR="007D3623" w:rsidRPr="00357AC4" w:rsidRDefault="007D3623" w:rsidP="007D3623">
      <w:pPr>
        <w:spacing w:after="0" w:line="240" w:lineRule="auto"/>
        <w:ind w:left="720" w:hanging="720"/>
        <w:rPr>
          <w:sz w:val="10"/>
          <w:szCs w:val="8"/>
        </w:rPr>
      </w:pPr>
    </w:p>
    <w:p w14:paraId="62C1D45D" w14:textId="77777777" w:rsidR="007D3623" w:rsidRPr="00D42320" w:rsidRDefault="007D3623" w:rsidP="007D3623">
      <w:pPr>
        <w:spacing w:after="0" w:line="240" w:lineRule="auto"/>
        <w:ind w:left="720" w:hanging="720"/>
        <w:rPr>
          <w:b/>
          <w:sz w:val="24"/>
        </w:rPr>
      </w:pPr>
      <w:r>
        <w:rPr>
          <w:sz w:val="24"/>
        </w:rPr>
        <w:t>2:45</w:t>
      </w:r>
      <w:r w:rsidRPr="00D42320">
        <w:rPr>
          <w:sz w:val="24"/>
        </w:rPr>
        <w:tab/>
      </w:r>
      <w:r w:rsidRPr="00DB564E">
        <w:rPr>
          <w:b/>
          <w:bCs/>
          <w:sz w:val="24"/>
        </w:rPr>
        <w:t>Practical Refinements to Volumetric Mix Design: Measured Gains Toward BMD Implementation</w:t>
      </w:r>
    </w:p>
    <w:p w14:paraId="40FCD6D7" w14:textId="77777777" w:rsidR="007D3623" w:rsidRDefault="007D3623" w:rsidP="007D3623">
      <w:pPr>
        <w:spacing w:after="0" w:line="240" w:lineRule="auto"/>
        <w:rPr>
          <w:sz w:val="24"/>
        </w:rPr>
      </w:pPr>
      <w:r w:rsidRPr="00D42320">
        <w:rPr>
          <w:sz w:val="24"/>
        </w:rPr>
        <w:tab/>
      </w:r>
      <w:r w:rsidRPr="00DB564E">
        <w:rPr>
          <w:sz w:val="24"/>
        </w:rPr>
        <w:t>Nam Tran</w:t>
      </w:r>
      <w:r>
        <w:rPr>
          <w:sz w:val="24"/>
        </w:rPr>
        <w:t>, NCAT</w:t>
      </w:r>
    </w:p>
    <w:p w14:paraId="3ECAD4E4" w14:textId="77777777" w:rsidR="007D3623" w:rsidRPr="00357AC4" w:rsidRDefault="007D3623" w:rsidP="007D3623">
      <w:pPr>
        <w:spacing w:after="0" w:line="240" w:lineRule="auto"/>
        <w:rPr>
          <w:sz w:val="10"/>
          <w:szCs w:val="10"/>
        </w:rPr>
      </w:pPr>
    </w:p>
    <w:p w14:paraId="0656000E" w14:textId="77777777" w:rsidR="007D3623" w:rsidRDefault="007D3623" w:rsidP="007D3623">
      <w:pPr>
        <w:spacing w:after="0" w:line="240" w:lineRule="auto"/>
        <w:ind w:left="720" w:hanging="720"/>
        <w:rPr>
          <w:b/>
          <w:sz w:val="24"/>
        </w:rPr>
      </w:pPr>
      <w:r>
        <w:rPr>
          <w:sz w:val="24"/>
        </w:rPr>
        <w:t>3:15</w:t>
      </w:r>
      <w:r w:rsidRPr="007757D6">
        <w:rPr>
          <w:sz w:val="24"/>
        </w:rPr>
        <w:t xml:space="preserve"> </w:t>
      </w:r>
      <w:r w:rsidRPr="007757D6">
        <w:rPr>
          <w:sz w:val="24"/>
        </w:rPr>
        <w:tab/>
      </w:r>
      <w:r w:rsidRPr="007757D6">
        <w:rPr>
          <w:b/>
          <w:sz w:val="24"/>
        </w:rPr>
        <w:t>BREAK – Please visit our trade fair</w:t>
      </w:r>
      <w:r>
        <w:rPr>
          <w:b/>
          <w:sz w:val="24"/>
        </w:rPr>
        <w:t xml:space="preserve"> </w:t>
      </w:r>
    </w:p>
    <w:p w14:paraId="2C4CC8AB" w14:textId="77777777" w:rsidR="007D3623" w:rsidRPr="00357AC4" w:rsidRDefault="007D3623" w:rsidP="007D3623">
      <w:pPr>
        <w:spacing w:after="0" w:line="240" w:lineRule="auto"/>
        <w:rPr>
          <w:sz w:val="10"/>
          <w:szCs w:val="10"/>
        </w:rPr>
      </w:pPr>
    </w:p>
    <w:p w14:paraId="18BB08B6" w14:textId="77777777" w:rsidR="007D3623" w:rsidRPr="007757D6" w:rsidRDefault="007D3623" w:rsidP="007D3623">
      <w:pPr>
        <w:spacing w:after="0" w:line="240" w:lineRule="auto"/>
        <w:ind w:left="720" w:hanging="720"/>
        <w:rPr>
          <w:b/>
          <w:sz w:val="24"/>
        </w:rPr>
      </w:pPr>
      <w:r>
        <w:rPr>
          <w:sz w:val="24"/>
        </w:rPr>
        <w:t>3:45</w:t>
      </w:r>
      <w:r w:rsidRPr="00D42320">
        <w:rPr>
          <w:sz w:val="24"/>
        </w:rPr>
        <w:tab/>
      </w:r>
      <w:r w:rsidRPr="00DB564E">
        <w:rPr>
          <w:b/>
          <w:bCs/>
          <w:sz w:val="24"/>
        </w:rPr>
        <w:t>Successful Use of Incentives / Disincentives in Asphalt Pavements</w:t>
      </w:r>
      <w:r w:rsidRPr="001F1BAD">
        <w:rPr>
          <w:b/>
          <w:sz w:val="24"/>
        </w:rPr>
        <w:t xml:space="preserve"> </w:t>
      </w:r>
    </w:p>
    <w:p w14:paraId="5A49F79F" w14:textId="77777777" w:rsidR="007D3623" w:rsidRPr="007757D6" w:rsidRDefault="007D3623" w:rsidP="007D3623">
      <w:pPr>
        <w:spacing w:after="0" w:line="240" w:lineRule="auto"/>
        <w:rPr>
          <w:sz w:val="24"/>
        </w:rPr>
      </w:pPr>
      <w:r w:rsidRPr="007757D6">
        <w:rPr>
          <w:sz w:val="24"/>
        </w:rPr>
        <w:tab/>
      </w:r>
      <w:r w:rsidRPr="00636693">
        <w:rPr>
          <w:sz w:val="24"/>
        </w:rPr>
        <w:t>Derek Nener-Plante</w:t>
      </w:r>
      <w:r>
        <w:rPr>
          <w:sz w:val="24"/>
        </w:rPr>
        <w:t xml:space="preserve">, </w:t>
      </w:r>
      <w:r w:rsidRPr="001F1BAD">
        <w:rPr>
          <w:sz w:val="24"/>
        </w:rPr>
        <w:t>DNP Infrastructure LLC</w:t>
      </w:r>
    </w:p>
    <w:p w14:paraId="62AD6FDE" w14:textId="77777777" w:rsidR="007D3623" w:rsidRPr="00357AC4" w:rsidRDefault="007D3623" w:rsidP="007D3623">
      <w:pPr>
        <w:spacing w:after="0" w:line="240" w:lineRule="auto"/>
        <w:rPr>
          <w:sz w:val="10"/>
          <w:szCs w:val="10"/>
        </w:rPr>
      </w:pPr>
    </w:p>
    <w:p w14:paraId="32A98113" w14:textId="77777777" w:rsidR="007D3623" w:rsidRPr="00D42320" w:rsidRDefault="007D3623" w:rsidP="007D3623">
      <w:pPr>
        <w:spacing w:after="0" w:line="240" w:lineRule="auto"/>
        <w:ind w:left="720" w:hanging="720"/>
        <w:rPr>
          <w:b/>
          <w:sz w:val="24"/>
        </w:rPr>
      </w:pPr>
      <w:r>
        <w:rPr>
          <w:sz w:val="24"/>
        </w:rPr>
        <w:t>4:15</w:t>
      </w:r>
      <w:r w:rsidRPr="007757D6">
        <w:rPr>
          <w:sz w:val="24"/>
        </w:rPr>
        <w:t xml:space="preserve"> </w:t>
      </w:r>
      <w:r w:rsidRPr="007757D6">
        <w:rPr>
          <w:sz w:val="24"/>
        </w:rPr>
        <w:tab/>
      </w:r>
      <w:r w:rsidRPr="001F1BAD">
        <w:rPr>
          <w:b/>
          <w:bCs/>
          <w:sz w:val="24"/>
        </w:rPr>
        <w:t xml:space="preserve">Long-Term Performance of a </w:t>
      </w:r>
      <w:proofErr w:type="gramStart"/>
      <w:r w:rsidRPr="001F1BAD">
        <w:rPr>
          <w:b/>
          <w:bCs/>
          <w:sz w:val="24"/>
        </w:rPr>
        <w:t>Paving  Anomaly</w:t>
      </w:r>
      <w:proofErr w:type="gramEnd"/>
    </w:p>
    <w:p w14:paraId="2BC97F2F" w14:textId="77777777" w:rsidR="007D3623" w:rsidRPr="00D42320" w:rsidRDefault="007D3623" w:rsidP="007D3623">
      <w:pPr>
        <w:spacing w:after="0" w:line="240" w:lineRule="auto"/>
        <w:rPr>
          <w:sz w:val="24"/>
        </w:rPr>
      </w:pPr>
      <w:r w:rsidRPr="00D42320">
        <w:rPr>
          <w:sz w:val="24"/>
        </w:rPr>
        <w:tab/>
      </w:r>
      <w:r w:rsidRPr="008C230C">
        <w:rPr>
          <w:sz w:val="24"/>
        </w:rPr>
        <w:t>Alex Bernier, CAP Lab</w:t>
      </w:r>
    </w:p>
    <w:p w14:paraId="6C20FA46" w14:textId="77777777" w:rsidR="007D3623" w:rsidRPr="00357AC4" w:rsidRDefault="007D3623" w:rsidP="007D3623">
      <w:pPr>
        <w:spacing w:after="0" w:line="240" w:lineRule="auto"/>
        <w:rPr>
          <w:sz w:val="10"/>
          <w:szCs w:val="10"/>
        </w:rPr>
      </w:pPr>
    </w:p>
    <w:p w14:paraId="482E4537" w14:textId="77777777" w:rsidR="007D3623" w:rsidRPr="007757D6" w:rsidRDefault="007D3623" w:rsidP="007D3623">
      <w:pPr>
        <w:spacing w:after="0" w:line="240" w:lineRule="auto"/>
        <w:ind w:left="720" w:hanging="720"/>
        <w:rPr>
          <w:sz w:val="24"/>
        </w:rPr>
      </w:pPr>
      <w:r>
        <w:rPr>
          <w:sz w:val="24"/>
        </w:rPr>
        <w:t>4:45</w:t>
      </w:r>
      <w:r w:rsidRPr="00D42320">
        <w:rPr>
          <w:sz w:val="24"/>
        </w:rPr>
        <w:tab/>
      </w:r>
      <w:r w:rsidRPr="002D6433">
        <w:rPr>
          <w:b/>
          <w:sz w:val="24"/>
        </w:rPr>
        <w:t>Recent RAP Research</w:t>
      </w:r>
      <w:proofErr w:type="gramStart"/>
      <w:r w:rsidRPr="002D6433">
        <w:rPr>
          <w:b/>
          <w:sz w:val="24"/>
        </w:rPr>
        <w:t>:  Volumetric</w:t>
      </w:r>
      <w:proofErr w:type="gramEnd"/>
      <w:r w:rsidRPr="002D6433">
        <w:rPr>
          <w:b/>
          <w:sz w:val="24"/>
        </w:rPr>
        <w:t>-Based, Mix Performance-Verified Method to Incorporate a Recycled Binder Availability (RBA) &amp; Use of Indirect Test Methods to Estimate Binder Properties of RAP</w:t>
      </w:r>
    </w:p>
    <w:p w14:paraId="32223D80" w14:textId="77777777" w:rsidR="007D3623" w:rsidRPr="00D42320" w:rsidRDefault="007D3623" w:rsidP="007D3623">
      <w:pPr>
        <w:spacing w:after="0" w:line="240" w:lineRule="auto"/>
        <w:ind w:left="1440" w:hanging="720"/>
        <w:rPr>
          <w:sz w:val="24"/>
        </w:rPr>
      </w:pPr>
      <w:r>
        <w:rPr>
          <w:sz w:val="24"/>
        </w:rPr>
        <w:t>Tom Bennert, Rutgers University</w:t>
      </w:r>
    </w:p>
    <w:p w14:paraId="669E2E44" w14:textId="77777777" w:rsidR="007D3623" w:rsidRPr="00357AC4" w:rsidRDefault="007D3623" w:rsidP="007D3623">
      <w:pPr>
        <w:spacing w:after="0" w:line="240" w:lineRule="auto"/>
        <w:rPr>
          <w:sz w:val="8"/>
          <w:szCs w:val="6"/>
        </w:rPr>
      </w:pPr>
    </w:p>
    <w:p w14:paraId="5D61CD94" w14:textId="77777777" w:rsidR="007D3623" w:rsidRDefault="007D3623" w:rsidP="007D3623">
      <w:pPr>
        <w:spacing w:after="0" w:line="240" w:lineRule="auto"/>
        <w:ind w:left="720" w:hanging="720"/>
        <w:rPr>
          <w:sz w:val="24"/>
        </w:rPr>
      </w:pPr>
    </w:p>
    <w:p w14:paraId="0C188FAB" w14:textId="77777777" w:rsidR="007D3623" w:rsidRPr="00D42320" w:rsidRDefault="007D3623" w:rsidP="007D3623">
      <w:pPr>
        <w:spacing w:after="0" w:line="240" w:lineRule="auto"/>
        <w:ind w:left="720" w:hanging="720"/>
        <w:rPr>
          <w:b/>
          <w:sz w:val="24"/>
        </w:rPr>
      </w:pPr>
      <w:r>
        <w:rPr>
          <w:sz w:val="24"/>
        </w:rPr>
        <w:t>5:15</w:t>
      </w:r>
      <w:r w:rsidRPr="00D42320">
        <w:rPr>
          <w:sz w:val="24"/>
        </w:rPr>
        <w:tab/>
      </w:r>
      <w:r w:rsidRPr="001F1BAD">
        <w:rPr>
          <w:b/>
          <w:sz w:val="24"/>
        </w:rPr>
        <w:t>Balanced Mix Design Implementation Working Group - Update and Recent Resources</w:t>
      </w:r>
    </w:p>
    <w:p w14:paraId="254C51FD" w14:textId="77777777" w:rsidR="007D3623" w:rsidRDefault="007D3623" w:rsidP="007D3623">
      <w:pPr>
        <w:spacing w:after="0" w:line="240" w:lineRule="auto"/>
        <w:rPr>
          <w:sz w:val="24"/>
        </w:rPr>
      </w:pPr>
      <w:r w:rsidRPr="00D42320">
        <w:rPr>
          <w:sz w:val="24"/>
        </w:rPr>
        <w:tab/>
      </w:r>
      <w:r w:rsidRPr="00636693">
        <w:rPr>
          <w:sz w:val="24"/>
        </w:rPr>
        <w:t>Derek Nener-Plante</w:t>
      </w:r>
      <w:r>
        <w:rPr>
          <w:sz w:val="24"/>
        </w:rPr>
        <w:t xml:space="preserve">, </w:t>
      </w:r>
      <w:r w:rsidRPr="001F1BAD">
        <w:rPr>
          <w:sz w:val="24"/>
        </w:rPr>
        <w:t>DNP Infrastructure LLC</w:t>
      </w:r>
    </w:p>
    <w:p w14:paraId="7BF21998" w14:textId="77777777" w:rsidR="007D3623" w:rsidRPr="00232CBC" w:rsidRDefault="007D3623" w:rsidP="007D3623">
      <w:pPr>
        <w:spacing w:after="0" w:line="240" w:lineRule="auto"/>
        <w:ind w:left="720" w:hanging="720"/>
        <w:rPr>
          <w:sz w:val="12"/>
          <w:szCs w:val="10"/>
        </w:rPr>
      </w:pPr>
    </w:p>
    <w:p w14:paraId="11CCCF63" w14:textId="77777777" w:rsidR="007D3623" w:rsidRPr="00D42320" w:rsidRDefault="007D3623" w:rsidP="007D3623">
      <w:pPr>
        <w:spacing w:after="0" w:line="240" w:lineRule="auto"/>
        <w:ind w:left="720" w:hanging="720"/>
        <w:rPr>
          <w:b/>
        </w:rPr>
      </w:pPr>
      <w:r w:rsidRPr="007548DE">
        <w:rPr>
          <w:sz w:val="24"/>
          <w:szCs w:val="24"/>
        </w:rPr>
        <w:t>5:</w:t>
      </w:r>
      <w:r>
        <w:rPr>
          <w:sz w:val="24"/>
          <w:szCs w:val="24"/>
        </w:rPr>
        <w:t>45</w:t>
      </w:r>
      <w:r w:rsidRPr="007548DE">
        <w:rPr>
          <w:sz w:val="24"/>
          <w:szCs w:val="24"/>
        </w:rPr>
        <w:t xml:space="preserve"> </w:t>
      </w:r>
      <w:r w:rsidRPr="00D42320">
        <w:tab/>
      </w:r>
      <w:r w:rsidRPr="00D42320">
        <w:rPr>
          <w:b/>
        </w:rPr>
        <w:t>Adjourn</w:t>
      </w:r>
    </w:p>
    <w:p w14:paraId="793CC37B" w14:textId="77777777" w:rsidR="007D3623" w:rsidRPr="00931D00" w:rsidRDefault="007D3623" w:rsidP="007D3623">
      <w:pPr>
        <w:spacing w:after="0" w:line="240" w:lineRule="auto"/>
        <w:rPr>
          <w:sz w:val="10"/>
          <w:szCs w:val="10"/>
        </w:rPr>
      </w:pPr>
    </w:p>
    <w:p w14:paraId="2B244091" w14:textId="77777777" w:rsidR="007D3623" w:rsidRPr="00D42320" w:rsidRDefault="007D3623" w:rsidP="007D3623">
      <w:pPr>
        <w:spacing w:after="0" w:line="240" w:lineRule="auto"/>
        <w:ind w:left="720" w:hanging="720"/>
        <w:rPr>
          <w:b/>
          <w:sz w:val="24"/>
        </w:rPr>
      </w:pPr>
      <w:r>
        <w:rPr>
          <w:sz w:val="24"/>
        </w:rPr>
        <w:t>6:00</w:t>
      </w:r>
      <w:r w:rsidRPr="00D42320">
        <w:rPr>
          <w:sz w:val="24"/>
        </w:rPr>
        <w:t xml:space="preserve"> </w:t>
      </w:r>
      <w:r w:rsidRPr="00D42320">
        <w:rPr>
          <w:sz w:val="24"/>
        </w:rPr>
        <w:tab/>
      </w:r>
      <w:r w:rsidRPr="00D42320">
        <w:rPr>
          <w:b/>
          <w:sz w:val="24"/>
        </w:rPr>
        <w:t>RECEPTION – Please visit our trade fair</w:t>
      </w:r>
      <w:r>
        <w:rPr>
          <w:b/>
          <w:sz w:val="24"/>
        </w:rPr>
        <w:t xml:space="preserve"> </w:t>
      </w:r>
    </w:p>
    <w:p w14:paraId="28CDD052" w14:textId="77777777" w:rsidR="007D3623" w:rsidRPr="002D6433" w:rsidRDefault="007D3623" w:rsidP="007D3623">
      <w:pPr>
        <w:spacing w:after="0" w:line="240" w:lineRule="auto"/>
        <w:rPr>
          <w:b/>
          <w:sz w:val="20"/>
          <w:szCs w:val="14"/>
        </w:rPr>
      </w:pPr>
    </w:p>
    <w:p w14:paraId="7ABDA4DD" w14:textId="77777777" w:rsidR="007D3623" w:rsidRPr="00357AC4" w:rsidRDefault="007D3623" w:rsidP="007D3623">
      <w:pPr>
        <w:spacing w:after="0" w:line="240" w:lineRule="auto"/>
        <w:rPr>
          <w:b/>
          <w:sz w:val="32"/>
        </w:rPr>
      </w:pPr>
      <w:r w:rsidRPr="00357AC4">
        <w:rPr>
          <w:b/>
          <w:sz w:val="32"/>
        </w:rPr>
        <w:t>Thursday, October 22, 2026</w:t>
      </w:r>
    </w:p>
    <w:p w14:paraId="586AB2A3" w14:textId="77777777" w:rsidR="007D3623" w:rsidRDefault="007D3623" w:rsidP="007D3623">
      <w:pPr>
        <w:spacing w:after="0" w:line="240" w:lineRule="auto"/>
        <w:rPr>
          <w:b/>
          <w:sz w:val="24"/>
        </w:rPr>
      </w:pPr>
      <w:r>
        <w:rPr>
          <w:sz w:val="24"/>
        </w:rPr>
        <w:t>6:45</w:t>
      </w:r>
      <w:r w:rsidRPr="00D42320">
        <w:rPr>
          <w:sz w:val="24"/>
        </w:rPr>
        <w:t xml:space="preserve"> </w:t>
      </w:r>
      <w:r w:rsidRPr="00D42320">
        <w:rPr>
          <w:sz w:val="24"/>
        </w:rPr>
        <w:tab/>
      </w:r>
      <w:r w:rsidRPr="00D42320">
        <w:rPr>
          <w:b/>
          <w:sz w:val="24"/>
        </w:rPr>
        <w:t>BREAKFAST</w:t>
      </w:r>
      <w:r>
        <w:rPr>
          <w:b/>
          <w:sz w:val="24"/>
        </w:rPr>
        <w:t xml:space="preserve"> </w:t>
      </w:r>
    </w:p>
    <w:p w14:paraId="1053F6E7" w14:textId="77777777" w:rsidR="007D3623" w:rsidRPr="001636D2" w:rsidRDefault="007D3623" w:rsidP="007D3623">
      <w:pPr>
        <w:spacing w:after="0" w:line="240" w:lineRule="auto"/>
        <w:rPr>
          <w:b/>
          <w:sz w:val="12"/>
          <w:szCs w:val="10"/>
        </w:rPr>
      </w:pPr>
    </w:p>
    <w:p w14:paraId="0033ADAD" w14:textId="77777777" w:rsidR="007D3623" w:rsidRPr="00D42320" w:rsidRDefault="007D3623" w:rsidP="007D3623">
      <w:pPr>
        <w:spacing w:after="0" w:line="240" w:lineRule="auto"/>
        <w:rPr>
          <w:b/>
          <w:sz w:val="24"/>
        </w:rPr>
      </w:pPr>
      <w:r w:rsidRPr="009A3EFB">
        <w:rPr>
          <w:bCs/>
          <w:sz w:val="24"/>
        </w:rPr>
        <w:t xml:space="preserve">7:00 </w:t>
      </w:r>
      <w:r>
        <w:rPr>
          <w:bCs/>
          <w:sz w:val="24"/>
        </w:rPr>
        <w:t xml:space="preserve">– </w:t>
      </w:r>
      <w:r w:rsidRPr="009A3EFB">
        <w:rPr>
          <w:bCs/>
          <w:sz w:val="24"/>
        </w:rPr>
        <w:t>8:00</w:t>
      </w:r>
      <w:r>
        <w:rPr>
          <w:b/>
          <w:sz w:val="24"/>
        </w:rPr>
        <w:tab/>
      </w:r>
      <w:r w:rsidRPr="00D42320">
        <w:rPr>
          <w:b/>
          <w:sz w:val="24"/>
        </w:rPr>
        <w:t>Mix Committee Meeting</w:t>
      </w:r>
    </w:p>
    <w:p w14:paraId="599A6A56" w14:textId="77777777" w:rsidR="007D3623" w:rsidRPr="001636D2" w:rsidRDefault="007D3623" w:rsidP="007D3623">
      <w:pPr>
        <w:spacing w:after="0" w:line="240" w:lineRule="auto"/>
        <w:rPr>
          <w:sz w:val="12"/>
          <w:szCs w:val="12"/>
        </w:rPr>
      </w:pPr>
    </w:p>
    <w:p w14:paraId="13EE50B2" w14:textId="77777777" w:rsidR="007D3623" w:rsidRPr="007757D6" w:rsidRDefault="007D3623" w:rsidP="007D3623">
      <w:pPr>
        <w:spacing w:after="0" w:line="240" w:lineRule="auto"/>
        <w:ind w:left="720" w:hanging="720"/>
        <w:rPr>
          <w:b/>
          <w:sz w:val="24"/>
        </w:rPr>
      </w:pPr>
      <w:r w:rsidRPr="007757D6">
        <w:rPr>
          <w:sz w:val="24"/>
        </w:rPr>
        <w:t xml:space="preserve">8:00 </w:t>
      </w:r>
      <w:r w:rsidRPr="007757D6">
        <w:rPr>
          <w:sz w:val="24"/>
        </w:rPr>
        <w:tab/>
      </w:r>
      <w:r>
        <w:rPr>
          <w:b/>
          <w:sz w:val="24"/>
        </w:rPr>
        <w:t>Asphalt Pavement Alliance (APA) Update</w:t>
      </w:r>
    </w:p>
    <w:p w14:paraId="389A6A4C" w14:textId="77777777" w:rsidR="007D3623" w:rsidRDefault="007D3623" w:rsidP="007D3623">
      <w:pPr>
        <w:spacing w:after="0" w:line="240" w:lineRule="auto"/>
        <w:rPr>
          <w:sz w:val="24"/>
        </w:rPr>
      </w:pPr>
      <w:r w:rsidRPr="007757D6">
        <w:rPr>
          <w:b/>
          <w:sz w:val="24"/>
        </w:rPr>
        <w:tab/>
      </w:r>
      <w:r>
        <w:rPr>
          <w:sz w:val="24"/>
        </w:rPr>
        <w:t>Buzz Powell, APA</w:t>
      </w:r>
      <w:r w:rsidRPr="00316D72">
        <w:rPr>
          <w:sz w:val="24"/>
        </w:rPr>
        <w:t xml:space="preserve"> </w:t>
      </w:r>
    </w:p>
    <w:p w14:paraId="16ECB0D7" w14:textId="77777777" w:rsidR="007D3623" w:rsidRPr="001636D2" w:rsidRDefault="007D3623" w:rsidP="007D3623">
      <w:pPr>
        <w:spacing w:after="0" w:line="240" w:lineRule="auto"/>
        <w:rPr>
          <w:sz w:val="12"/>
          <w:szCs w:val="12"/>
        </w:rPr>
      </w:pPr>
    </w:p>
    <w:p w14:paraId="1148E9AC" w14:textId="77777777" w:rsidR="007D3623" w:rsidRPr="00CE3CA3" w:rsidRDefault="007D3623" w:rsidP="007D3623">
      <w:pPr>
        <w:spacing w:after="0" w:line="240" w:lineRule="auto"/>
        <w:ind w:left="720" w:hanging="720"/>
        <w:rPr>
          <w:b/>
          <w:bCs/>
          <w:sz w:val="24"/>
        </w:rPr>
      </w:pPr>
      <w:r>
        <w:rPr>
          <w:sz w:val="24"/>
        </w:rPr>
        <w:t>8:15</w:t>
      </w:r>
      <w:r w:rsidRPr="007757D6">
        <w:rPr>
          <w:sz w:val="24"/>
        </w:rPr>
        <w:tab/>
      </w:r>
      <w:r w:rsidRPr="001F1BAD">
        <w:rPr>
          <w:b/>
          <w:bCs/>
          <w:sz w:val="24"/>
        </w:rPr>
        <w:t>A Review of the Performance of High and 100% RAP Asphalt Mixtures in Road Pavements: A Simplified Method to Evaluate Rejuvenators</w:t>
      </w:r>
    </w:p>
    <w:p w14:paraId="35391C7D" w14:textId="77777777" w:rsidR="007D3623" w:rsidRPr="007757D6" w:rsidRDefault="007D3623" w:rsidP="007D3623">
      <w:pPr>
        <w:spacing w:after="0" w:line="240" w:lineRule="auto"/>
        <w:rPr>
          <w:sz w:val="24"/>
        </w:rPr>
      </w:pPr>
      <w:r w:rsidRPr="007757D6">
        <w:rPr>
          <w:sz w:val="24"/>
        </w:rPr>
        <w:tab/>
        <w:t xml:space="preserve">Walaa </w:t>
      </w:r>
      <w:proofErr w:type="spellStart"/>
      <w:r w:rsidRPr="007757D6">
        <w:rPr>
          <w:sz w:val="24"/>
        </w:rPr>
        <w:t>Mogaw</w:t>
      </w:r>
      <w:r>
        <w:rPr>
          <w:sz w:val="24"/>
        </w:rPr>
        <w:t>e</w:t>
      </w:r>
      <w:r w:rsidRPr="007757D6">
        <w:rPr>
          <w:sz w:val="24"/>
        </w:rPr>
        <w:t>r</w:t>
      </w:r>
      <w:proofErr w:type="spellEnd"/>
      <w:r w:rsidRPr="007757D6">
        <w:rPr>
          <w:sz w:val="24"/>
        </w:rPr>
        <w:t>, University of Massachusetts</w:t>
      </w:r>
    </w:p>
    <w:p w14:paraId="6B06B94E" w14:textId="77777777" w:rsidR="007D3623" w:rsidRPr="001636D2" w:rsidRDefault="007D3623" w:rsidP="007D3623">
      <w:pPr>
        <w:spacing w:after="0" w:line="240" w:lineRule="auto"/>
        <w:rPr>
          <w:sz w:val="12"/>
          <w:szCs w:val="12"/>
        </w:rPr>
      </w:pPr>
    </w:p>
    <w:p w14:paraId="7BFFD3A1" w14:textId="77777777" w:rsidR="007D3623" w:rsidRPr="00D42320" w:rsidRDefault="007D3623" w:rsidP="007D3623">
      <w:pPr>
        <w:spacing w:after="0" w:line="240" w:lineRule="auto"/>
        <w:ind w:left="720" w:hanging="720"/>
        <w:rPr>
          <w:b/>
          <w:sz w:val="24"/>
        </w:rPr>
      </w:pPr>
      <w:r>
        <w:rPr>
          <w:sz w:val="24"/>
        </w:rPr>
        <w:t>8:45</w:t>
      </w:r>
      <w:r w:rsidRPr="007757D6">
        <w:rPr>
          <w:sz w:val="24"/>
        </w:rPr>
        <w:t xml:space="preserve"> </w:t>
      </w:r>
      <w:r w:rsidRPr="007757D6">
        <w:rPr>
          <w:sz w:val="24"/>
        </w:rPr>
        <w:tab/>
      </w:r>
      <w:r w:rsidRPr="002D6433">
        <w:rPr>
          <w:b/>
          <w:bCs/>
          <w:sz w:val="24"/>
        </w:rPr>
        <w:t>Field Performance Evaluation of High RAP Mixtures</w:t>
      </w:r>
    </w:p>
    <w:p w14:paraId="2066AFB7" w14:textId="77777777" w:rsidR="007D3623" w:rsidRPr="007757D6" w:rsidRDefault="007D3623" w:rsidP="007D3623">
      <w:pPr>
        <w:spacing w:after="0" w:line="240" w:lineRule="auto"/>
        <w:ind w:firstLine="720"/>
        <w:rPr>
          <w:sz w:val="24"/>
        </w:rPr>
      </w:pPr>
      <w:r w:rsidRPr="00316D72">
        <w:rPr>
          <w:sz w:val="24"/>
        </w:rPr>
        <w:t>Stacey Diefenderfer</w:t>
      </w:r>
      <w:r>
        <w:rPr>
          <w:sz w:val="24"/>
        </w:rPr>
        <w:t xml:space="preserve">, </w:t>
      </w:r>
      <w:r w:rsidRPr="00316D72">
        <w:rPr>
          <w:sz w:val="24"/>
        </w:rPr>
        <w:t>V</w:t>
      </w:r>
      <w:r>
        <w:rPr>
          <w:sz w:val="24"/>
        </w:rPr>
        <w:t xml:space="preserve">irginia </w:t>
      </w:r>
      <w:r w:rsidRPr="00316D72">
        <w:rPr>
          <w:sz w:val="24"/>
        </w:rPr>
        <w:t>DOT</w:t>
      </w:r>
    </w:p>
    <w:p w14:paraId="1E6FCC6F" w14:textId="77777777" w:rsidR="007D3623" w:rsidRDefault="007D3623" w:rsidP="007D3623">
      <w:pPr>
        <w:spacing w:after="0" w:line="240" w:lineRule="auto"/>
        <w:rPr>
          <w:sz w:val="12"/>
          <w:szCs w:val="12"/>
        </w:rPr>
      </w:pPr>
    </w:p>
    <w:p w14:paraId="420286B5" w14:textId="77777777" w:rsidR="007D3623" w:rsidRPr="00D42320" w:rsidRDefault="007D3623" w:rsidP="007D3623">
      <w:pPr>
        <w:spacing w:after="0" w:line="240" w:lineRule="auto"/>
        <w:ind w:left="720" w:hanging="720"/>
        <w:rPr>
          <w:b/>
          <w:sz w:val="24"/>
        </w:rPr>
      </w:pPr>
      <w:r>
        <w:rPr>
          <w:sz w:val="24"/>
        </w:rPr>
        <w:t>9:15</w:t>
      </w:r>
      <w:r w:rsidRPr="007757D6">
        <w:rPr>
          <w:sz w:val="24"/>
        </w:rPr>
        <w:t xml:space="preserve"> </w:t>
      </w:r>
      <w:r w:rsidRPr="007757D6">
        <w:rPr>
          <w:sz w:val="24"/>
        </w:rPr>
        <w:tab/>
      </w:r>
      <w:r w:rsidRPr="002D6433">
        <w:rPr>
          <w:b/>
          <w:bCs/>
          <w:sz w:val="24"/>
        </w:rPr>
        <w:t>High Polymer Modified Asphalt Binders and Mixtures: Addressing Gaps, Advancing Opportunities</w:t>
      </w:r>
    </w:p>
    <w:p w14:paraId="75F6930F" w14:textId="77777777" w:rsidR="007D3623" w:rsidRPr="00D42320" w:rsidRDefault="007D3623" w:rsidP="007D3623">
      <w:pPr>
        <w:spacing w:after="0" w:line="240" w:lineRule="auto"/>
        <w:rPr>
          <w:sz w:val="24"/>
        </w:rPr>
      </w:pPr>
      <w:r w:rsidRPr="00D42320">
        <w:rPr>
          <w:sz w:val="24"/>
        </w:rPr>
        <w:tab/>
      </w:r>
      <w:r w:rsidRPr="002D6433">
        <w:rPr>
          <w:sz w:val="24"/>
        </w:rPr>
        <w:t>Jhony</w:t>
      </w:r>
      <w:r>
        <w:rPr>
          <w:sz w:val="24"/>
        </w:rPr>
        <w:t xml:space="preserve"> </w:t>
      </w:r>
      <w:r w:rsidRPr="002D6433">
        <w:rPr>
          <w:sz w:val="24"/>
        </w:rPr>
        <w:t>Habbouche</w:t>
      </w:r>
      <w:r>
        <w:rPr>
          <w:sz w:val="24"/>
        </w:rPr>
        <w:t xml:space="preserve">, </w:t>
      </w:r>
      <w:r w:rsidRPr="002D6433">
        <w:rPr>
          <w:sz w:val="24"/>
        </w:rPr>
        <w:t>Asphalt Institute</w:t>
      </w:r>
    </w:p>
    <w:p w14:paraId="0F74A754" w14:textId="77777777" w:rsidR="007D3623" w:rsidRPr="001636D2" w:rsidRDefault="007D3623" w:rsidP="007D3623">
      <w:pPr>
        <w:spacing w:after="0" w:line="240" w:lineRule="auto"/>
        <w:ind w:left="720" w:hanging="720"/>
        <w:rPr>
          <w:sz w:val="12"/>
          <w:szCs w:val="12"/>
        </w:rPr>
      </w:pPr>
    </w:p>
    <w:p w14:paraId="0944052E" w14:textId="77777777" w:rsidR="007D3623" w:rsidRPr="007757D6" w:rsidRDefault="007D3623" w:rsidP="007D3623">
      <w:pPr>
        <w:spacing w:after="0" w:line="240" w:lineRule="auto"/>
        <w:rPr>
          <w:b/>
          <w:sz w:val="24"/>
        </w:rPr>
      </w:pPr>
      <w:r w:rsidRPr="007757D6">
        <w:rPr>
          <w:sz w:val="24"/>
        </w:rPr>
        <w:t>10:</w:t>
      </w:r>
      <w:r>
        <w:rPr>
          <w:sz w:val="24"/>
        </w:rPr>
        <w:t>15</w:t>
      </w:r>
      <w:r w:rsidRPr="007757D6">
        <w:rPr>
          <w:sz w:val="24"/>
        </w:rPr>
        <w:t xml:space="preserve"> </w:t>
      </w:r>
      <w:r w:rsidRPr="007757D6">
        <w:rPr>
          <w:sz w:val="24"/>
        </w:rPr>
        <w:tab/>
      </w:r>
      <w:r w:rsidRPr="007757D6">
        <w:rPr>
          <w:b/>
          <w:sz w:val="24"/>
        </w:rPr>
        <w:t>BREAK – Please visit our trade fair</w:t>
      </w:r>
      <w:r>
        <w:rPr>
          <w:b/>
          <w:sz w:val="24"/>
        </w:rPr>
        <w:t xml:space="preserve"> (Heritage Room)</w:t>
      </w:r>
    </w:p>
    <w:p w14:paraId="11876A04" w14:textId="77777777" w:rsidR="007D3623" w:rsidRPr="001636D2" w:rsidRDefault="007D3623" w:rsidP="007D3623">
      <w:pPr>
        <w:spacing w:after="0" w:line="240" w:lineRule="auto"/>
        <w:rPr>
          <w:sz w:val="12"/>
          <w:szCs w:val="12"/>
        </w:rPr>
      </w:pPr>
    </w:p>
    <w:p w14:paraId="12FAC6B1" w14:textId="77777777" w:rsidR="007D3623" w:rsidRPr="00D42320" w:rsidRDefault="007D3623" w:rsidP="007D3623">
      <w:pPr>
        <w:spacing w:after="0" w:line="240" w:lineRule="auto"/>
        <w:ind w:left="720" w:hanging="720"/>
        <w:rPr>
          <w:b/>
          <w:sz w:val="24"/>
        </w:rPr>
      </w:pPr>
      <w:r w:rsidRPr="007757D6">
        <w:rPr>
          <w:sz w:val="24"/>
        </w:rPr>
        <w:t>10:</w:t>
      </w:r>
      <w:r>
        <w:rPr>
          <w:sz w:val="24"/>
        </w:rPr>
        <w:t>45</w:t>
      </w:r>
      <w:r w:rsidRPr="007757D6">
        <w:rPr>
          <w:sz w:val="24"/>
        </w:rPr>
        <w:tab/>
      </w:r>
      <w:r w:rsidRPr="001F1BAD">
        <w:rPr>
          <w:b/>
          <w:sz w:val="24"/>
        </w:rPr>
        <w:t>Binder Source Matters: A Simplified DSR Approach for Identifying Performance Variability at Intermediate and Low Temperatures</w:t>
      </w:r>
    </w:p>
    <w:p w14:paraId="39A5205C" w14:textId="77777777" w:rsidR="007D3623" w:rsidRPr="007757D6" w:rsidRDefault="007D3623" w:rsidP="007D3623">
      <w:pPr>
        <w:spacing w:after="0" w:line="240" w:lineRule="auto"/>
        <w:rPr>
          <w:sz w:val="24"/>
        </w:rPr>
      </w:pPr>
      <w:r w:rsidRPr="00D42320">
        <w:rPr>
          <w:sz w:val="24"/>
        </w:rPr>
        <w:tab/>
      </w:r>
      <w:r w:rsidRPr="007757D6">
        <w:rPr>
          <w:sz w:val="24"/>
        </w:rPr>
        <w:t xml:space="preserve">Walaa </w:t>
      </w:r>
      <w:proofErr w:type="spellStart"/>
      <w:r w:rsidRPr="007757D6">
        <w:rPr>
          <w:sz w:val="24"/>
        </w:rPr>
        <w:t>Mogaw</w:t>
      </w:r>
      <w:r>
        <w:rPr>
          <w:sz w:val="24"/>
        </w:rPr>
        <w:t>e</w:t>
      </w:r>
      <w:r w:rsidRPr="007757D6">
        <w:rPr>
          <w:sz w:val="24"/>
        </w:rPr>
        <w:t>r</w:t>
      </w:r>
      <w:proofErr w:type="spellEnd"/>
      <w:r w:rsidRPr="007757D6">
        <w:rPr>
          <w:sz w:val="24"/>
        </w:rPr>
        <w:t>, University of Massachusetts</w:t>
      </w:r>
    </w:p>
    <w:p w14:paraId="0ED73BC5" w14:textId="77777777" w:rsidR="007D3623" w:rsidRPr="001636D2" w:rsidRDefault="007D3623" w:rsidP="007D3623">
      <w:pPr>
        <w:spacing w:after="0" w:line="240" w:lineRule="auto"/>
        <w:rPr>
          <w:sz w:val="12"/>
          <w:szCs w:val="12"/>
        </w:rPr>
      </w:pPr>
    </w:p>
    <w:p w14:paraId="721CBFF1" w14:textId="77777777" w:rsidR="007D3623" w:rsidRPr="007757D6" w:rsidRDefault="007D3623" w:rsidP="007D3623">
      <w:pPr>
        <w:spacing w:after="0" w:line="240" w:lineRule="auto"/>
        <w:ind w:left="720" w:hanging="720"/>
        <w:rPr>
          <w:sz w:val="24"/>
        </w:rPr>
      </w:pPr>
      <w:bookmarkStart w:id="0" w:name="_Hlk212119966"/>
      <w:r w:rsidRPr="007757D6">
        <w:rPr>
          <w:sz w:val="24"/>
        </w:rPr>
        <w:t>11:</w:t>
      </w:r>
      <w:r>
        <w:rPr>
          <w:sz w:val="24"/>
        </w:rPr>
        <w:t>15</w:t>
      </w:r>
      <w:r w:rsidRPr="007757D6">
        <w:rPr>
          <w:sz w:val="24"/>
        </w:rPr>
        <w:t xml:space="preserve"> </w:t>
      </w:r>
      <w:r w:rsidRPr="007757D6">
        <w:rPr>
          <w:sz w:val="24"/>
        </w:rPr>
        <w:tab/>
      </w:r>
      <w:bookmarkEnd w:id="0"/>
      <w:r w:rsidRPr="002D6433">
        <w:rPr>
          <w:b/>
          <w:sz w:val="24"/>
        </w:rPr>
        <w:t>High Reclaimed Asphalt Pavement Mixture Strategies</w:t>
      </w:r>
    </w:p>
    <w:p w14:paraId="53FC7669" w14:textId="77777777" w:rsidR="007D3623" w:rsidRPr="007757D6" w:rsidRDefault="007D3623" w:rsidP="007D3623">
      <w:pPr>
        <w:spacing w:after="0" w:line="240" w:lineRule="auto"/>
        <w:rPr>
          <w:sz w:val="24"/>
        </w:rPr>
      </w:pPr>
      <w:r w:rsidRPr="007757D6">
        <w:rPr>
          <w:b/>
          <w:sz w:val="24"/>
        </w:rPr>
        <w:tab/>
      </w:r>
      <w:r w:rsidRPr="002D6433">
        <w:rPr>
          <w:sz w:val="24"/>
        </w:rPr>
        <w:t>Adam Hand</w:t>
      </w:r>
      <w:r>
        <w:rPr>
          <w:sz w:val="24"/>
        </w:rPr>
        <w:t>,</w:t>
      </w:r>
      <w:r w:rsidRPr="002D6433">
        <w:rPr>
          <w:sz w:val="24"/>
        </w:rPr>
        <w:t xml:space="preserve"> University of Nevada, Reno</w:t>
      </w:r>
    </w:p>
    <w:p w14:paraId="17578FB6" w14:textId="77777777" w:rsidR="007D3623" w:rsidRPr="001636D2" w:rsidRDefault="007D3623" w:rsidP="007D3623">
      <w:pPr>
        <w:spacing w:after="0" w:line="240" w:lineRule="auto"/>
        <w:rPr>
          <w:sz w:val="12"/>
          <w:szCs w:val="12"/>
        </w:rPr>
      </w:pPr>
    </w:p>
    <w:p w14:paraId="1530EC5F" w14:textId="77777777" w:rsidR="007D3623" w:rsidRPr="00D42320" w:rsidRDefault="007D3623" w:rsidP="007D3623">
      <w:pPr>
        <w:spacing w:after="0" w:line="240" w:lineRule="auto"/>
        <w:ind w:left="720" w:hanging="720"/>
        <w:rPr>
          <w:sz w:val="24"/>
        </w:rPr>
      </w:pPr>
      <w:r>
        <w:rPr>
          <w:sz w:val="24"/>
        </w:rPr>
        <w:t>11:45</w:t>
      </w:r>
      <w:r w:rsidRPr="00D42320">
        <w:rPr>
          <w:sz w:val="24"/>
        </w:rPr>
        <w:tab/>
      </w:r>
      <w:r w:rsidRPr="00D42320">
        <w:rPr>
          <w:b/>
          <w:sz w:val="24"/>
        </w:rPr>
        <w:t>Announcement of 20</w:t>
      </w:r>
      <w:r>
        <w:rPr>
          <w:b/>
          <w:sz w:val="24"/>
        </w:rPr>
        <w:t>27</w:t>
      </w:r>
      <w:r w:rsidRPr="00D42320">
        <w:rPr>
          <w:b/>
          <w:sz w:val="24"/>
        </w:rPr>
        <w:t xml:space="preserve"> NEAUPG Meeting</w:t>
      </w:r>
    </w:p>
    <w:p w14:paraId="10E8B548" w14:textId="77777777" w:rsidR="007D3623" w:rsidRPr="001636D2" w:rsidRDefault="007D3623" w:rsidP="007D3623">
      <w:pPr>
        <w:spacing w:after="0" w:line="240" w:lineRule="auto"/>
        <w:rPr>
          <w:sz w:val="14"/>
          <w:szCs w:val="14"/>
        </w:rPr>
      </w:pPr>
    </w:p>
    <w:p w14:paraId="4A7F4A8C" w14:textId="77777777" w:rsidR="007D3623" w:rsidRPr="007A459F" w:rsidRDefault="007D3623" w:rsidP="007D3623">
      <w:pPr>
        <w:spacing w:after="0" w:line="240" w:lineRule="auto"/>
        <w:ind w:left="720" w:hanging="720"/>
        <w:rPr>
          <w:sz w:val="24"/>
        </w:rPr>
      </w:pPr>
      <w:r w:rsidRPr="00D42320">
        <w:rPr>
          <w:sz w:val="24"/>
        </w:rPr>
        <w:t>12:</w:t>
      </w:r>
      <w:r>
        <w:rPr>
          <w:sz w:val="24"/>
        </w:rPr>
        <w:t>15</w:t>
      </w:r>
      <w:r w:rsidRPr="00D42320">
        <w:rPr>
          <w:sz w:val="24"/>
        </w:rPr>
        <w:t xml:space="preserve"> </w:t>
      </w:r>
      <w:r w:rsidRPr="00D42320">
        <w:rPr>
          <w:sz w:val="24"/>
        </w:rPr>
        <w:tab/>
      </w:r>
      <w:r w:rsidRPr="00D42320">
        <w:rPr>
          <w:b/>
          <w:sz w:val="24"/>
        </w:rPr>
        <w:t xml:space="preserve">Binder Committee </w:t>
      </w:r>
      <w:r>
        <w:rPr>
          <w:b/>
          <w:sz w:val="24"/>
        </w:rPr>
        <w:t>Meeting</w:t>
      </w:r>
    </w:p>
    <w:p w14:paraId="105BA9F7" w14:textId="77777777" w:rsidR="007D3623" w:rsidRDefault="007D3623" w:rsidP="007D3623"/>
    <w:sectPr w:rsidR="007D3623" w:rsidSect="00D741D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DF"/>
    <w:rsid w:val="002D6D13"/>
    <w:rsid w:val="00451DD2"/>
    <w:rsid w:val="00545412"/>
    <w:rsid w:val="007D3623"/>
    <w:rsid w:val="00816D7E"/>
    <w:rsid w:val="008338F9"/>
    <w:rsid w:val="008812FA"/>
    <w:rsid w:val="008B263B"/>
    <w:rsid w:val="008C2882"/>
    <w:rsid w:val="00944A95"/>
    <w:rsid w:val="00A4531A"/>
    <w:rsid w:val="00C73640"/>
    <w:rsid w:val="00D7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23B42"/>
  <w15:chartTrackingRefBased/>
  <w15:docId w15:val="{943D0935-D284-4A59-BC15-420A8FF3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1D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1D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1D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1D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1D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1D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1D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1D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1D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1D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1D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1D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4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1D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4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Sheehy</dc:creator>
  <cp:keywords/>
  <dc:description/>
  <cp:lastModifiedBy>Eileen Sheehy</cp:lastModifiedBy>
  <cp:revision>4</cp:revision>
  <dcterms:created xsi:type="dcterms:W3CDTF">2026-06-22T17:45:00Z</dcterms:created>
  <dcterms:modified xsi:type="dcterms:W3CDTF">2026-09-03T18:05:00Z</dcterms:modified>
</cp:coreProperties>
</file>